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82CE" w14:textId="77777777" w:rsidR="009C22EB" w:rsidRPr="00E5679A" w:rsidRDefault="009C22EB" w:rsidP="009C22E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679A">
        <w:rPr>
          <w:rFonts w:ascii="Times New Roman" w:hAnsi="Times New Roman" w:cs="Times New Roman"/>
          <w:b/>
          <w:bCs/>
          <w:sz w:val="24"/>
          <w:szCs w:val="24"/>
        </w:rPr>
        <w:t>[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title,title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title,title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b/>
          <w:bCs/>
          <w:sz w:val="24"/>
          <w:szCs w:val="24"/>
        </w:rPr>
        <w:t>]</w:t>
      </w:r>
    </w:p>
    <w:p w14:paraId="109BF8F9" w14:textId="77777777" w:rsidR="009C22EB" w:rsidRPr="00E5679A" w:rsidRDefault="009C22EB" w:rsidP="009C22EB">
      <w:pPr>
        <w:jc w:val="center"/>
        <w:rPr>
          <w:rFonts w:ascii="Times New Roman" w:hAnsi="Times New Roman" w:cs="Times New Roman"/>
          <w:sz w:val="24"/>
          <w:szCs w:val="24"/>
        </w:rPr>
      </w:pPr>
      <w:r w:rsidRPr="00E5679A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Running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running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running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running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679A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Pr="00E5679A">
        <w:rPr>
          <w:rFonts w:ascii="Times New Roman" w:hAnsi="Times New Roman" w:cs="Times New Roman"/>
          <w:sz w:val="24"/>
          <w:szCs w:val="24"/>
        </w:rPr>
        <w:t>]</w:t>
      </w:r>
    </w:p>
    <w:p w14:paraId="74468C28" w14:textId="03508F08" w:rsidR="007875BF" w:rsidRDefault="00666260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57B66">
        <w:rPr>
          <w:rFonts w:ascii="Times New Roman" w:hAnsi="Times New Roman" w:cs="Times New Roman"/>
          <w:b/>
          <w:bCs/>
          <w:sz w:val="24"/>
          <w:szCs w:val="24"/>
        </w:rPr>
        <w:t>Abstract</w:t>
      </w:r>
      <w:proofErr w:type="spellEnd"/>
    </w:p>
    <w:p w14:paraId="463174D1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8B52CE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3204F0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03DD84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ECE425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F1700E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219766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2E1644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B16AEF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F5BD389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FD52E00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36A7D4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A9C3A6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4559E5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84C095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6A9DAD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CD17D3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61B9BF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94FBFE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B4094B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56F159" w14:textId="27EB0FA6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0B8588" w14:textId="77777777" w:rsidR="00BE0D3D" w:rsidRDefault="00BE0D3D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7BDDF6" w14:textId="77777777" w:rsidR="009C22EB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6E8A3B" w14:textId="77777777" w:rsidR="009C22EB" w:rsidRPr="00A57B66" w:rsidRDefault="009C22EB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F4D9E8" w14:textId="1D6B5C35" w:rsidR="00666260" w:rsidRPr="00A57B66" w:rsidRDefault="00666260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57B66">
        <w:rPr>
          <w:rFonts w:ascii="Times New Roman" w:hAnsi="Times New Roman" w:cs="Times New Roman"/>
          <w:b/>
          <w:bCs/>
          <w:sz w:val="24"/>
          <w:szCs w:val="24"/>
        </w:rPr>
        <w:t>Keywords</w:t>
      </w:r>
      <w:proofErr w:type="spellEnd"/>
      <w:r w:rsidRPr="00A57B6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5ACFFC7" w14:textId="77777777" w:rsidR="00666260" w:rsidRDefault="00666260" w:rsidP="007875BF">
      <w:pPr>
        <w:rPr>
          <w:rFonts w:ascii="Times New Roman" w:hAnsi="Times New Roman" w:cs="Times New Roman"/>
          <w:sz w:val="24"/>
          <w:szCs w:val="24"/>
        </w:rPr>
      </w:pPr>
    </w:p>
    <w:p w14:paraId="31FADACD" w14:textId="21386883" w:rsidR="00965945" w:rsidRDefault="00965945" w:rsidP="0096594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7353E0" w:rsidRPr="00ED282D">
        <w:rPr>
          <w:rFonts w:ascii="Times New Roman" w:hAnsi="Times New Roman" w:cs="Times New Roman"/>
          <w:b/>
          <w:bCs/>
          <w:sz w:val="24"/>
          <w:szCs w:val="24"/>
        </w:rPr>
        <w:t>ntroducti</w:t>
      </w:r>
      <w:r w:rsidR="007F2C82" w:rsidRPr="00ED282D">
        <w:rPr>
          <w:rFonts w:ascii="Times New Roman" w:hAnsi="Times New Roman" w:cs="Times New Roman"/>
          <w:b/>
          <w:bCs/>
          <w:sz w:val="24"/>
          <w:szCs w:val="24"/>
        </w:rPr>
        <w:t>on</w:t>
      </w:r>
      <w:proofErr w:type="spellEnd"/>
    </w:p>
    <w:p w14:paraId="47F630BE" w14:textId="2B7D5C74" w:rsidR="00C120EF" w:rsidRPr="00ED282D" w:rsidRDefault="00C120EF" w:rsidP="00C120EF">
      <w:pPr>
        <w:pStyle w:val="ListeParagraf"/>
        <w:rPr>
          <w:rFonts w:ascii="Times New Roman" w:hAnsi="Times New Roman" w:cs="Times New Roman"/>
          <w:b/>
          <w:bCs/>
          <w:sz w:val="24"/>
          <w:szCs w:val="24"/>
        </w:rPr>
      </w:pPr>
    </w:p>
    <w:p w14:paraId="0387951F" w14:textId="58F51F81" w:rsidR="00B85A26" w:rsidRPr="00B85A26" w:rsidRDefault="00B85A26" w:rsidP="00FF2102">
      <w:pPr>
        <w:pStyle w:val="ListeParagr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5A26">
        <w:rPr>
          <w:rFonts w:ascii="Times New Roman" w:hAnsi="Times New Roman" w:cs="Times New Roman"/>
          <w:sz w:val="24"/>
          <w:szCs w:val="24"/>
        </w:rPr>
        <w:t>In-text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citations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indicated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numbers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square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brackets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end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sentence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citation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placed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immediately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punctuation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mark.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single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, multiple,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consecutive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citations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demonstrated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paragraph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>:</w:t>
      </w:r>
    </w:p>
    <w:p w14:paraId="03708282" w14:textId="77777777" w:rsidR="00B85A26" w:rsidRPr="00B85A26" w:rsidRDefault="00B85A26" w:rsidP="00FF2102">
      <w:pPr>
        <w:pStyle w:val="ListeParagr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4B6A34" w14:textId="66C72384" w:rsidR="00B85A26" w:rsidRPr="00FF2102" w:rsidRDefault="00B85A26" w:rsidP="00FF2102">
      <w:pPr>
        <w:pStyle w:val="ListeParagra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A26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anatomical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structures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traditional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morphometric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increasingly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replaced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imaging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three-dimensional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techniques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[1].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Particularly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anatomy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complex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osteological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structures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cranium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computed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tomography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(CT) data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provides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researchers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high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precision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clinical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surgical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planning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[2, 3].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Furthermore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morphological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supported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finite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element </w:t>
      </w:r>
      <w:proofErr w:type="spellStart"/>
      <w:r w:rsidRPr="00B85A26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B85A26">
        <w:rPr>
          <w:rFonts w:ascii="Times New Roman" w:hAnsi="Times New Roman" w:cs="Times New Roman"/>
          <w:sz w:val="24"/>
          <w:szCs w:val="24"/>
        </w:rPr>
        <w:t xml:space="preserve"> </w:t>
      </w:r>
      <w:r w:rsidRPr="00FF2102">
        <w:rPr>
          <w:rFonts w:ascii="Times New Roman" w:hAnsi="Times New Roman" w:cs="Times New Roman"/>
          <w:sz w:val="24"/>
          <w:szCs w:val="24"/>
        </w:rPr>
        <w:t xml:space="preserve">minimize </w:t>
      </w:r>
      <w:proofErr w:type="spellStart"/>
      <w:r w:rsidRPr="00FF210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2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102">
        <w:rPr>
          <w:rFonts w:ascii="Times New Roman" w:hAnsi="Times New Roman" w:cs="Times New Roman"/>
          <w:sz w:val="24"/>
          <w:szCs w:val="24"/>
        </w:rPr>
        <w:t>margin</w:t>
      </w:r>
      <w:proofErr w:type="spellEnd"/>
      <w:r w:rsidRPr="00FF210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2102">
        <w:rPr>
          <w:rFonts w:ascii="Times New Roman" w:hAnsi="Times New Roman" w:cs="Times New Roman"/>
          <w:sz w:val="24"/>
          <w:szCs w:val="24"/>
        </w:rPr>
        <w:t>error</w:t>
      </w:r>
      <w:proofErr w:type="spellEnd"/>
      <w:r w:rsidRPr="00FF210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2102">
        <w:rPr>
          <w:rFonts w:ascii="Times New Roman" w:hAnsi="Times New Roman" w:cs="Times New Roman"/>
          <w:sz w:val="24"/>
          <w:szCs w:val="24"/>
        </w:rPr>
        <w:t>biomechanical</w:t>
      </w:r>
      <w:proofErr w:type="spellEnd"/>
      <w:r w:rsidRPr="00FF2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102">
        <w:rPr>
          <w:rFonts w:ascii="Times New Roman" w:hAnsi="Times New Roman" w:cs="Times New Roman"/>
          <w:sz w:val="24"/>
          <w:szCs w:val="24"/>
        </w:rPr>
        <w:t>evaluations</w:t>
      </w:r>
      <w:proofErr w:type="spellEnd"/>
      <w:r w:rsidRPr="00FF21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2102">
        <w:rPr>
          <w:rFonts w:ascii="Times New Roman" w:hAnsi="Times New Roman" w:cs="Times New Roman"/>
          <w:sz w:val="24"/>
          <w:szCs w:val="24"/>
        </w:rPr>
        <w:t>thereby</w:t>
      </w:r>
      <w:proofErr w:type="spellEnd"/>
      <w:r w:rsidRPr="00FF2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102">
        <w:rPr>
          <w:rFonts w:ascii="Times New Roman" w:hAnsi="Times New Roman" w:cs="Times New Roman"/>
          <w:sz w:val="24"/>
          <w:szCs w:val="24"/>
        </w:rPr>
        <w:t>increasing</w:t>
      </w:r>
      <w:proofErr w:type="spellEnd"/>
      <w:r w:rsidRPr="00FF2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102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21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2102">
        <w:rPr>
          <w:rFonts w:ascii="Times New Roman" w:hAnsi="Times New Roman" w:cs="Times New Roman"/>
          <w:sz w:val="24"/>
          <w:szCs w:val="24"/>
        </w:rPr>
        <w:t>reliability</w:t>
      </w:r>
      <w:proofErr w:type="spellEnd"/>
      <w:r w:rsidRPr="00FF210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2102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FF2102">
        <w:rPr>
          <w:rFonts w:ascii="Times New Roman" w:hAnsi="Times New Roman" w:cs="Times New Roman"/>
          <w:sz w:val="24"/>
          <w:szCs w:val="24"/>
        </w:rPr>
        <w:t xml:space="preserve"> data [4-7]."</w:t>
      </w:r>
    </w:p>
    <w:p w14:paraId="7289068F" w14:textId="77777777" w:rsidR="00ED282D" w:rsidRPr="00ED282D" w:rsidRDefault="00ED282D" w:rsidP="00ED282D">
      <w:pPr>
        <w:pStyle w:val="ListeParagraf"/>
        <w:rPr>
          <w:rFonts w:ascii="Times New Roman" w:hAnsi="Times New Roman" w:cs="Times New Roman"/>
          <w:b/>
          <w:bCs/>
          <w:sz w:val="24"/>
          <w:szCs w:val="24"/>
        </w:rPr>
      </w:pPr>
    </w:p>
    <w:p w14:paraId="656B8F18" w14:textId="428D1185" w:rsidR="007353E0" w:rsidRPr="00ED282D" w:rsidRDefault="007353E0" w:rsidP="0096594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Materials</w:t>
      </w:r>
      <w:proofErr w:type="spellEnd"/>
      <w:r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Methods</w:t>
      </w:r>
      <w:proofErr w:type="spellEnd"/>
    </w:p>
    <w:p w14:paraId="1F910818" w14:textId="77777777" w:rsidR="00ED282D" w:rsidRPr="00ED282D" w:rsidRDefault="00ED282D" w:rsidP="00ED282D">
      <w:pPr>
        <w:pStyle w:val="ListeParagraf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2D331" w14:textId="0C85B543" w:rsidR="007F2C82" w:rsidRDefault="007F2C82" w:rsidP="0096594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Results</w:t>
      </w:r>
      <w:proofErr w:type="spellEnd"/>
    </w:p>
    <w:p w14:paraId="2DE45FAD" w14:textId="77777777" w:rsidR="00A84B46" w:rsidRPr="00A84B46" w:rsidRDefault="00A84B46" w:rsidP="00A84B46">
      <w:pPr>
        <w:pStyle w:val="ListeParagraf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B3E0F" w14:textId="77777777" w:rsidR="00A84B46" w:rsidRPr="00A84B46" w:rsidRDefault="00A84B46" w:rsidP="00A84B4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84B46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A84B46">
        <w:rPr>
          <w:rFonts w:ascii="Times New Roman" w:hAnsi="Times New Roman" w:cs="Times New Roman"/>
          <w:b/>
          <w:bCs/>
          <w:sz w:val="24"/>
          <w:szCs w:val="24"/>
        </w:rPr>
        <w:t>Figures</w:t>
      </w:r>
      <w:proofErr w:type="spellEnd"/>
      <w:r w:rsidRPr="00A84B46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A84B46">
        <w:rPr>
          <w:rFonts w:ascii="Times New Roman" w:hAnsi="Times New Roman" w:cs="Times New Roman"/>
          <w:b/>
          <w:bCs/>
          <w:sz w:val="24"/>
          <w:szCs w:val="24"/>
        </w:rPr>
        <w:t>Tables</w:t>
      </w:r>
      <w:proofErr w:type="spellEnd"/>
    </w:p>
    <w:p w14:paraId="77A8B623" w14:textId="77777777" w:rsidR="00A84B46" w:rsidRPr="00A84B46" w:rsidRDefault="00A84B46" w:rsidP="00A84B4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B46">
        <w:rPr>
          <w:rFonts w:ascii="Times New Roman" w:hAnsi="Times New Roman" w:cs="Times New Roman"/>
          <w:sz w:val="24"/>
          <w:szCs w:val="24"/>
        </w:rPr>
        <w:t>Minimum of </w:t>
      </w:r>
      <w:r w:rsidRPr="00A84B46">
        <w:rPr>
          <w:rFonts w:ascii="Times New Roman" w:hAnsi="Times New Roman" w:cs="Times New Roman"/>
          <w:b/>
          <w:bCs/>
          <w:sz w:val="24"/>
          <w:szCs w:val="24"/>
        </w:rPr>
        <w:t xml:space="preserve">300 </w:t>
      </w:r>
      <w:proofErr w:type="spellStart"/>
      <w:r w:rsidRPr="00A84B46">
        <w:rPr>
          <w:rFonts w:ascii="Times New Roman" w:hAnsi="Times New Roman" w:cs="Times New Roman"/>
          <w:b/>
          <w:bCs/>
          <w:sz w:val="24"/>
          <w:szCs w:val="24"/>
        </w:rPr>
        <w:t>dpi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 in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high-resolution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PNG/JPG.</w:t>
      </w:r>
    </w:p>
    <w:p w14:paraId="1E60641D" w14:textId="77777777" w:rsidR="00A84B46" w:rsidRPr="00A84B46" w:rsidRDefault="00A84B46" w:rsidP="00A84B4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84B46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figures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tables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numbered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consecutively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accompanied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concise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descriptive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captions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Additionally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tables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in an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editable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rather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image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files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complete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titles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explanatory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footnotes</w:t>
      </w:r>
      <w:proofErr w:type="spellEnd"/>
    </w:p>
    <w:p w14:paraId="72ED68B3" w14:textId="77777777" w:rsidR="00A84B46" w:rsidRPr="00A84B46" w:rsidRDefault="00A84B46" w:rsidP="00A84B46">
      <w:pPr>
        <w:jc w:val="both"/>
        <w:rPr>
          <w:rFonts w:ascii="Times New Roman" w:hAnsi="Times New Roman" w:cs="Times New Roman"/>
          <w:sz w:val="24"/>
          <w:szCs w:val="24"/>
        </w:rPr>
      </w:pPr>
      <w:r w:rsidRPr="00A84B46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Authors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preserve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integrity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visual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data.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enhancement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alteration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manipulation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images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misrepresents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original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findings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strictly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B46">
        <w:rPr>
          <w:rFonts w:ascii="Times New Roman" w:hAnsi="Times New Roman" w:cs="Times New Roman"/>
          <w:sz w:val="24"/>
          <w:szCs w:val="24"/>
        </w:rPr>
        <w:t>forbidden</w:t>
      </w:r>
      <w:proofErr w:type="spellEnd"/>
      <w:r w:rsidRPr="00A84B46">
        <w:rPr>
          <w:rFonts w:ascii="Times New Roman" w:hAnsi="Times New Roman" w:cs="Times New Roman"/>
          <w:sz w:val="24"/>
          <w:szCs w:val="24"/>
        </w:rPr>
        <w:t>.</w:t>
      </w:r>
    </w:p>
    <w:p w14:paraId="472D3F5B" w14:textId="18D695C3" w:rsidR="00A84B46" w:rsidRPr="00A84B46" w:rsidRDefault="00A84B46" w:rsidP="00A84B46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3F19B95" w14:textId="77777777" w:rsidR="00ED282D" w:rsidRPr="00ED282D" w:rsidRDefault="00ED282D" w:rsidP="00ED282D">
      <w:pPr>
        <w:pStyle w:val="ListeParagraf"/>
        <w:rPr>
          <w:rFonts w:ascii="Times New Roman" w:hAnsi="Times New Roman" w:cs="Times New Roman"/>
          <w:b/>
          <w:bCs/>
          <w:sz w:val="24"/>
          <w:szCs w:val="24"/>
        </w:rPr>
      </w:pPr>
    </w:p>
    <w:p w14:paraId="66E582F2" w14:textId="61A7459E" w:rsidR="007F2C82" w:rsidRPr="00ED282D" w:rsidRDefault="007F2C82" w:rsidP="00965945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Discussion</w:t>
      </w:r>
      <w:proofErr w:type="spellEnd"/>
      <w:r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D282D" w:rsidRPr="00ED282D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proofErr w:type="spellEnd"/>
    </w:p>
    <w:p w14:paraId="1524B6CC" w14:textId="77777777" w:rsidR="007875BF" w:rsidRDefault="007875BF" w:rsidP="007875BF">
      <w:pPr>
        <w:rPr>
          <w:rFonts w:ascii="Times New Roman" w:hAnsi="Times New Roman" w:cs="Times New Roman"/>
          <w:sz w:val="24"/>
          <w:szCs w:val="24"/>
        </w:rPr>
      </w:pPr>
    </w:p>
    <w:p w14:paraId="009849E6" w14:textId="77777777" w:rsidR="00FE7502" w:rsidRDefault="00FE7502" w:rsidP="007875BF">
      <w:pPr>
        <w:rPr>
          <w:rFonts w:ascii="Times New Roman" w:hAnsi="Times New Roman" w:cs="Times New Roman"/>
          <w:sz w:val="24"/>
          <w:szCs w:val="24"/>
        </w:rPr>
      </w:pPr>
    </w:p>
    <w:p w14:paraId="550C9126" w14:textId="6D2AEDEB" w:rsidR="007875BF" w:rsidRPr="00ED282D" w:rsidRDefault="007875BF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Funding</w:t>
      </w:r>
      <w:proofErr w:type="spellEnd"/>
      <w:r w:rsidR="00A20D95"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 of Financial </w:t>
      </w:r>
      <w:proofErr w:type="spellStart"/>
      <w:r w:rsidR="00A20D95" w:rsidRPr="00ED282D">
        <w:rPr>
          <w:rFonts w:ascii="Times New Roman" w:hAnsi="Times New Roman" w:cs="Times New Roman"/>
          <w:b/>
          <w:bCs/>
          <w:sz w:val="24"/>
          <w:szCs w:val="24"/>
        </w:rPr>
        <w:t>Support</w:t>
      </w:r>
      <w:proofErr w:type="spellEnd"/>
    </w:p>
    <w:p w14:paraId="5E292F80" w14:textId="67E4F9A6" w:rsidR="007875BF" w:rsidRPr="00ED282D" w:rsidRDefault="007875BF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Conflicts</w:t>
      </w:r>
      <w:proofErr w:type="spellEnd"/>
      <w:r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Interest</w:t>
      </w:r>
      <w:proofErr w:type="spellEnd"/>
    </w:p>
    <w:p w14:paraId="570A4CF9" w14:textId="141915D1" w:rsidR="00A20D95" w:rsidRPr="00ED282D" w:rsidRDefault="00A20D95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Acknowledgments</w:t>
      </w:r>
      <w:proofErr w:type="spellEnd"/>
    </w:p>
    <w:p w14:paraId="6D103363" w14:textId="564A428D" w:rsidR="007875BF" w:rsidRPr="00ED282D" w:rsidRDefault="007875BF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Ethics</w:t>
      </w:r>
      <w:proofErr w:type="spellEnd"/>
      <w:r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approval</w:t>
      </w:r>
      <w:proofErr w:type="spellEnd"/>
      <w:r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DD0629" w14:textId="4C63829C" w:rsidR="007875BF" w:rsidRPr="00ED282D" w:rsidRDefault="007875BF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Data </w:t>
      </w: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availability</w:t>
      </w:r>
      <w:proofErr w:type="spellEnd"/>
      <w:r w:rsidR="004E41C0"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E41C0" w:rsidRPr="00ED282D">
        <w:rPr>
          <w:rFonts w:ascii="Times New Roman" w:hAnsi="Times New Roman" w:cs="Times New Roman"/>
          <w:b/>
          <w:bCs/>
          <w:sz w:val="24"/>
          <w:szCs w:val="24"/>
        </w:rPr>
        <w:t>statement</w:t>
      </w:r>
      <w:proofErr w:type="spellEnd"/>
    </w:p>
    <w:p w14:paraId="4C422D42" w14:textId="77777777" w:rsidR="007875BF" w:rsidRPr="00ED282D" w:rsidRDefault="007875BF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Materials</w:t>
      </w:r>
      <w:proofErr w:type="spellEnd"/>
      <w:r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Code</w:t>
      </w:r>
      <w:proofErr w:type="spellEnd"/>
      <w:r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availability</w:t>
      </w:r>
      <w:proofErr w:type="spellEnd"/>
    </w:p>
    <w:p w14:paraId="21CF1911" w14:textId="77777777" w:rsidR="007875BF" w:rsidRPr="00ED282D" w:rsidRDefault="007875BF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Author </w:t>
      </w: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contributions</w:t>
      </w:r>
      <w:proofErr w:type="spellEnd"/>
      <w:r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CRediT</w:t>
      </w:r>
      <w:proofErr w:type="spellEnd"/>
      <w:r w:rsidRPr="00ED282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764B407" w14:textId="3BCA9351" w:rsidR="006850ED" w:rsidRDefault="007875BF" w:rsidP="007875BF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Use</w:t>
      </w:r>
      <w:proofErr w:type="spellEnd"/>
      <w:r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generative</w:t>
      </w:r>
      <w:proofErr w:type="spellEnd"/>
      <w:r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-AI </w:t>
      </w:r>
      <w:proofErr w:type="spellStart"/>
      <w:r w:rsidRPr="00ED282D">
        <w:rPr>
          <w:rFonts w:ascii="Times New Roman" w:hAnsi="Times New Roman" w:cs="Times New Roman"/>
          <w:b/>
          <w:bCs/>
          <w:sz w:val="24"/>
          <w:szCs w:val="24"/>
        </w:rPr>
        <w:t>tools</w:t>
      </w:r>
      <w:proofErr w:type="spellEnd"/>
      <w:r w:rsidRPr="00ED28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EC3400B" w14:textId="53F3AF47" w:rsidR="008A6853" w:rsidRPr="008A6853" w:rsidRDefault="008A6853" w:rsidP="008A685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Authors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transparently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disclose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tool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they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Methods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Acknowledgements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sections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articles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Large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Language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Models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(LLM)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AI-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powered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tools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literature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visualization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text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drafting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COPE (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Committee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Publication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Ethics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standards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tool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can be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listed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as an "Author" in a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copyright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cannot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transferred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tools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(s)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bear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full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legal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ethical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responsibility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scientific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errors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hallucinations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false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fabricated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sources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plagiarism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copyright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infringements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appear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in AI-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generated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texts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tables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visuals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. Tools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solely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basic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grammar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translation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spelling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corrections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improve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readability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fluency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exempt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disclosure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requirement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final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proofreading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content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approval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remain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primary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responsibility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authors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53">
        <w:rPr>
          <w:rFonts w:ascii="Times New Roman" w:hAnsi="Times New Roman" w:cs="Times New Roman"/>
          <w:sz w:val="24"/>
          <w:szCs w:val="24"/>
        </w:rPr>
        <w:t>circumstances</w:t>
      </w:r>
      <w:proofErr w:type="spellEnd"/>
      <w:r w:rsidRPr="008A6853">
        <w:rPr>
          <w:rFonts w:ascii="Times New Roman" w:hAnsi="Times New Roman" w:cs="Times New Roman"/>
          <w:sz w:val="24"/>
          <w:szCs w:val="24"/>
        </w:rPr>
        <w:t>.</w:t>
      </w:r>
    </w:p>
    <w:p w14:paraId="52DF15AE" w14:textId="77777777" w:rsidR="00A20D95" w:rsidRDefault="00A20D95" w:rsidP="007875BF">
      <w:pPr>
        <w:rPr>
          <w:rFonts w:ascii="Times New Roman" w:hAnsi="Times New Roman" w:cs="Times New Roman"/>
          <w:sz w:val="24"/>
          <w:szCs w:val="24"/>
        </w:rPr>
      </w:pPr>
    </w:p>
    <w:p w14:paraId="005B3E75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12DEC67E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229B8C5A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5C08CD9D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455D207F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3EAA90A4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1B9C5143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1DB5E3DB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18762FBE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40D55861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418DE00A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7C155D91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7F88BF3A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3043665D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4FD71FAD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295B6F77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2AB2A96B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0658A785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4C761503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0515C84E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0E2531D0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0B3FB5FA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554D2BA2" w14:textId="77777777" w:rsidR="007176C7" w:rsidRDefault="007176C7" w:rsidP="007875BF">
      <w:pPr>
        <w:rPr>
          <w:rFonts w:ascii="Times New Roman" w:hAnsi="Times New Roman" w:cs="Times New Roman"/>
          <w:sz w:val="24"/>
          <w:szCs w:val="24"/>
        </w:rPr>
      </w:pPr>
    </w:p>
    <w:p w14:paraId="5E640A63" w14:textId="7FB03451" w:rsidR="00A20D95" w:rsidRDefault="00A20D95" w:rsidP="008A3FC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C74EE">
        <w:rPr>
          <w:rFonts w:ascii="Times New Roman" w:hAnsi="Times New Roman" w:cs="Times New Roman"/>
          <w:b/>
          <w:bCs/>
          <w:sz w:val="24"/>
          <w:szCs w:val="24"/>
        </w:rPr>
        <w:t>References</w:t>
      </w:r>
      <w:proofErr w:type="spellEnd"/>
    </w:p>
    <w:p w14:paraId="036A54F7" w14:textId="462A68A4" w:rsidR="00CB3BA9" w:rsidRDefault="00CB3BA9" w:rsidP="008A3FC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3BA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bibliography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format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be in Vancouver/NLM format.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detailed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on reference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formatting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visit</w:t>
      </w:r>
      <w:proofErr w:type="spellEnd"/>
      <w:r w:rsidR="00732D1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685F85" w:rsidRPr="0037719F">
          <w:rPr>
            <w:rStyle w:val="Kpr"/>
            <w:rFonts w:ascii="Times New Roman" w:hAnsi="Times New Roman" w:cs="Times New Roman"/>
            <w:sz w:val="24"/>
            <w:szCs w:val="24"/>
          </w:rPr>
          <w:t>https://www.nlm.nih.gov/bsd/uniform_requirements.html</w:t>
        </w:r>
      </w:hyperlink>
      <w:r w:rsidR="00732D1D" w:rsidRPr="00732D1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685F85" w:rsidRPr="00685F85">
          <w:rPr>
            <w:rStyle w:val="Kpr"/>
            <w:rFonts w:ascii="Times New Roman" w:hAnsi="Times New Roman" w:cs="Times New Roman"/>
            <w:sz w:val="24"/>
            <w:szCs w:val="24"/>
          </w:rPr>
          <w:t>https://www.ncbi.nlm.nih.gov/books/NBK7256/</w:t>
        </w:r>
      </w:hyperlink>
      <w:r w:rsidR="00685F85">
        <w:rPr>
          <w:rFonts w:ascii="Times New Roman" w:hAnsi="Times New Roman" w:cs="Times New Roman"/>
          <w:sz w:val="24"/>
          <w:szCs w:val="24"/>
        </w:rPr>
        <w:t>.</w:t>
      </w:r>
      <w:r w:rsidRPr="00685F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bibliography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formatting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software,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simply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3BA9">
        <w:rPr>
          <w:rFonts w:ascii="Times New Roman" w:hAnsi="Times New Roman" w:cs="Times New Roman"/>
          <w:sz w:val="24"/>
          <w:szCs w:val="24"/>
        </w:rPr>
        <w:t>select</w:t>
      </w:r>
      <w:proofErr w:type="spellEnd"/>
      <w:r w:rsidRPr="00CB3BA9">
        <w:rPr>
          <w:rFonts w:ascii="Times New Roman" w:hAnsi="Times New Roman" w:cs="Times New Roman"/>
          <w:sz w:val="24"/>
          <w:szCs w:val="24"/>
        </w:rPr>
        <w:t xml:space="preserve"> Vancouver/NLM.</w:t>
      </w:r>
    </w:p>
    <w:p w14:paraId="53161593" w14:textId="77777777" w:rsidR="00EA014D" w:rsidRDefault="00EA014D" w:rsidP="008A3FC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4EC1D5C" w14:textId="643A0FFF" w:rsidR="00CB3BA9" w:rsidRDefault="00EA014D" w:rsidP="008A3FC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014D">
        <w:rPr>
          <w:rFonts w:ascii="Times New Roman" w:hAnsi="Times New Roman" w:cs="Times New Roman"/>
          <w:sz w:val="24"/>
          <w:szCs w:val="24"/>
        </w:rPr>
        <w:t>Citation</w:t>
      </w:r>
      <w:proofErr w:type="spellEnd"/>
      <w:r w:rsidRPr="00EA0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014D">
        <w:rPr>
          <w:rFonts w:ascii="Times New Roman" w:hAnsi="Times New Roman" w:cs="Times New Roman"/>
          <w:sz w:val="24"/>
          <w:szCs w:val="24"/>
        </w:rPr>
        <w:t>style</w:t>
      </w:r>
      <w:proofErr w:type="spellEnd"/>
      <w:r w:rsidRPr="00EA014D">
        <w:rPr>
          <w:rFonts w:ascii="Times New Roman" w:hAnsi="Times New Roman" w:cs="Times New Roman"/>
          <w:sz w:val="24"/>
          <w:szCs w:val="24"/>
        </w:rPr>
        <w:t xml:space="preserve"> file </w:t>
      </w:r>
      <w:proofErr w:type="spellStart"/>
      <w:r w:rsidRPr="00EA014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A01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A014D">
        <w:rPr>
          <w:rFonts w:ascii="Times New Roman" w:hAnsi="Times New Roman" w:cs="Times New Roman"/>
          <w:sz w:val="24"/>
          <w:szCs w:val="24"/>
        </w:rPr>
        <w:t>bibliography</w:t>
      </w:r>
      <w:proofErr w:type="spellEnd"/>
      <w:r w:rsidRPr="00EA014D">
        <w:rPr>
          <w:rFonts w:ascii="Times New Roman" w:hAnsi="Times New Roman" w:cs="Times New Roman"/>
          <w:sz w:val="24"/>
          <w:szCs w:val="24"/>
        </w:rPr>
        <w:t xml:space="preserve"> software:</w:t>
      </w:r>
    </w:p>
    <w:p w14:paraId="413D72C7" w14:textId="6D6923D7" w:rsidR="001F6ABE" w:rsidRPr="001F6ABE" w:rsidRDefault="001F6ABE" w:rsidP="008A3FCE">
      <w:pPr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1F6ABE">
          <w:rPr>
            <w:rStyle w:val="Kpr"/>
            <w:rFonts w:ascii="Times New Roman" w:hAnsi="Times New Roman" w:cs="Times New Roman"/>
            <w:sz w:val="24"/>
            <w:szCs w:val="24"/>
          </w:rPr>
          <w:t>https://editor.citationstyles.org/styleInfo/?styleId=http%3A%2F%2Fwww.zotero.org%2Fstyles%2Fnlm-citation-sequence</w:t>
        </w:r>
      </w:hyperlink>
    </w:p>
    <w:p w14:paraId="7E72DCFD" w14:textId="77777777" w:rsidR="009C74EE" w:rsidRPr="008A3FCE" w:rsidRDefault="009C74EE" w:rsidP="008A3FC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3FCE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8A3FCE">
        <w:rPr>
          <w:rFonts w:ascii="Times New Roman" w:hAnsi="Times New Roman" w:cs="Times New Roman"/>
          <w:b/>
          <w:bCs/>
          <w:sz w:val="24"/>
          <w:szCs w:val="24"/>
        </w:rPr>
        <w:t>Citing</w:t>
      </w:r>
      <w:proofErr w:type="spellEnd"/>
      <w:r w:rsidRPr="008A3FCE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8A3FCE">
        <w:rPr>
          <w:rFonts w:ascii="Times New Roman" w:hAnsi="Times New Roman" w:cs="Times New Roman"/>
          <w:b/>
          <w:bCs/>
          <w:sz w:val="24"/>
          <w:szCs w:val="24"/>
        </w:rPr>
        <w:t>journal</w:t>
      </w:r>
      <w:proofErr w:type="spellEnd"/>
      <w:r w:rsidRPr="008A3F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3FCE">
        <w:rPr>
          <w:rFonts w:ascii="Times New Roman" w:hAnsi="Times New Roman" w:cs="Times New Roman"/>
          <w:b/>
          <w:bCs/>
          <w:sz w:val="24"/>
          <w:szCs w:val="24"/>
        </w:rPr>
        <w:t>article</w:t>
      </w:r>
      <w:proofErr w:type="spellEnd"/>
      <w:r w:rsidRPr="008A3F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794DC42" w14:textId="77777777" w:rsidR="009C74EE" w:rsidRPr="009C74EE" w:rsidRDefault="009C74EE" w:rsidP="008A3FC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74EE">
        <w:rPr>
          <w:rFonts w:ascii="Times New Roman" w:hAnsi="Times New Roman" w:cs="Times New Roman"/>
          <w:sz w:val="24"/>
          <w:szCs w:val="24"/>
        </w:rPr>
        <w:t>Newburger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JW,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Takahashi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Burns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JC, et al.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of Kawasaki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syndrome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intravenous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gamma-globulin. N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Engl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J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Med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1986;315:341–347</w:t>
      </w:r>
    </w:p>
    <w:p w14:paraId="44D29DAD" w14:textId="77777777" w:rsidR="009C74EE" w:rsidRPr="008A3FCE" w:rsidRDefault="009C74EE" w:rsidP="008A3FC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3FCE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8A3FCE">
        <w:rPr>
          <w:rFonts w:ascii="Times New Roman" w:hAnsi="Times New Roman" w:cs="Times New Roman"/>
          <w:b/>
          <w:bCs/>
          <w:sz w:val="24"/>
          <w:szCs w:val="24"/>
        </w:rPr>
        <w:t>Citing</w:t>
      </w:r>
      <w:proofErr w:type="spellEnd"/>
      <w:r w:rsidRPr="008A3FCE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8A3FCE">
        <w:rPr>
          <w:rFonts w:ascii="Times New Roman" w:hAnsi="Times New Roman" w:cs="Times New Roman"/>
          <w:b/>
          <w:bCs/>
          <w:sz w:val="24"/>
          <w:szCs w:val="24"/>
        </w:rPr>
        <w:t>chapter</w:t>
      </w:r>
      <w:proofErr w:type="spellEnd"/>
      <w:r w:rsidRPr="008A3FCE">
        <w:rPr>
          <w:rFonts w:ascii="Times New Roman" w:hAnsi="Times New Roman" w:cs="Times New Roman"/>
          <w:b/>
          <w:bCs/>
          <w:sz w:val="24"/>
          <w:szCs w:val="24"/>
        </w:rPr>
        <w:t xml:space="preserve"> in a </w:t>
      </w:r>
      <w:proofErr w:type="spellStart"/>
      <w:r w:rsidRPr="008A3FCE">
        <w:rPr>
          <w:rFonts w:ascii="Times New Roman" w:hAnsi="Times New Roman" w:cs="Times New Roman"/>
          <w:b/>
          <w:bCs/>
          <w:sz w:val="24"/>
          <w:szCs w:val="24"/>
        </w:rPr>
        <w:t>book</w:t>
      </w:r>
      <w:proofErr w:type="spellEnd"/>
      <w:r w:rsidRPr="008A3F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EF7DD8C" w14:textId="77777777" w:rsidR="009C74EE" w:rsidRPr="009C74EE" w:rsidRDefault="009C74EE" w:rsidP="008A3FC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74EE">
        <w:rPr>
          <w:rFonts w:ascii="Times New Roman" w:hAnsi="Times New Roman" w:cs="Times New Roman"/>
          <w:sz w:val="24"/>
          <w:szCs w:val="24"/>
        </w:rPr>
        <w:t>Toma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H.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Takayasu’s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arteritis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Novick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Scoble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J, Hamilton G,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eds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. Renal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Vascular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Disease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Philadelphia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WBSaunders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>; 1995:47–62</w:t>
      </w:r>
    </w:p>
    <w:p w14:paraId="65FB2CAF" w14:textId="77777777" w:rsidR="009C74EE" w:rsidRPr="008A3FCE" w:rsidRDefault="009C74EE" w:rsidP="008A3FC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3FCE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8A3FCE">
        <w:rPr>
          <w:rFonts w:ascii="Times New Roman" w:hAnsi="Times New Roman" w:cs="Times New Roman"/>
          <w:b/>
          <w:bCs/>
          <w:sz w:val="24"/>
          <w:szCs w:val="24"/>
        </w:rPr>
        <w:t>Citing</w:t>
      </w:r>
      <w:proofErr w:type="spellEnd"/>
      <w:r w:rsidRPr="008A3FCE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8A3FCE">
        <w:rPr>
          <w:rFonts w:ascii="Times New Roman" w:hAnsi="Times New Roman" w:cs="Times New Roman"/>
          <w:b/>
          <w:bCs/>
          <w:sz w:val="24"/>
          <w:szCs w:val="24"/>
        </w:rPr>
        <w:t>book</w:t>
      </w:r>
      <w:proofErr w:type="spellEnd"/>
      <w:r w:rsidRPr="008A3F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FEE13D5" w14:textId="77777777" w:rsidR="009C74EE" w:rsidRPr="009C74EE" w:rsidRDefault="009C74EE" w:rsidP="008A3FC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74EE">
        <w:rPr>
          <w:rFonts w:ascii="Times New Roman" w:hAnsi="Times New Roman" w:cs="Times New Roman"/>
          <w:sz w:val="24"/>
          <w:szCs w:val="24"/>
        </w:rPr>
        <w:t>Stryer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L.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Biochemistry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. 2nd ed. San Francisco: WH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Freeman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>; 1981:559–596</w:t>
      </w:r>
    </w:p>
    <w:p w14:paraId="1B7BBF8D" w14:textId="77777777" w:rsidR="009C74EE" w:rsidRPr="008A3FCE" w:rsidRDefault="009C74EE" w:rsidP="008A3FC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3FCE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8A3FCE">
        <w:rPr>
          <w:rFonts w:ascii="Times New Roman" w:hAnsi="Times New Roman" w:cs="Times New Roman"/>
          <w:b/>
          <w:bCs/>
          <w:sz w:val="24"/>
          <w:szCs w:val="24"/>
        </w:rPr>
        <w:t>Citing</w:t>
      </w:r>
      <w:proofErr w:type="spellEnd"/>
      <w:r w:rsidRPr="008A3FCE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8A3FCE">
        <w:rPr>
          <w:rFonts w:ascii="Times New Roman" w:hAnsi="Times New Roman" w:cs="Times New Roman"/>
          <w:b/>
          <w:bCs/>
          <w:sz w:val="24"/>
          <w:szCs w:val="24"/>
        </w:rPr>
        <w:t>thesis</w:t>
      </w:r>
      <w:proofErr w:type="spellEnd"/>
      <w:r w:rsidRPr="008A3F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57050B9" w14:textId="77777777" w:rsidR="009C74EE" w:rsidRPr="009C74EE" w:rsidRDefault="009C74EE" w:rsidP="008A3FCE">
      <w:pPr>
        <w:jc w:val="both"/>
        <w:rPr>
          <w:rFonts w:ascii="Times New Roman" w:hAnsi="Times New Roman" w:cs="Times New Roman"/>
          <w:sz w:val="24"/>
          <w:szCs w:val="24"/>
        </w:rPr>
      </w:pPr>
      <w:r w:rsidRPr="009C74EE">
        <w:rPr>
          <w:rFonts w:ascii="Times New Roman" w:hAnsi="Times New Roman" w:cs="Times New Roman"/>
          <w:sz w:val="24"/>
          <w:szCs w:val="24"/>
        </w:rPr>
        <w:lastRenderedPageBreak/>
        <w:t xml:space="preserve">Stern I.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Hemorrhagic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Complications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Anticoagulant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Therapy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dissertation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].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Evanston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, IL: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NorthwesternUniversity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>; 1994</w:t>
      </w:r>
    </w:p>
    <w:p w14:paraId="70D5B480" w14:textId="77777777" w:rsidR="009C74EE" w:rsidRPr="008A3FCE" w:rsidRDefault="009C74EE" w:rsidP="008A3FC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3FCE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8A3FCE">
        <w:rPr>
          <w:rFonts w:ascii="Times New Roman" w:hAnsi="Times New Roman" w:cs="Times New Roman"/>
          <w:b/>
          <w:bCs/>
          <w:sz w:val="24"/>
          <w:szCs w:val="24"/>
        </w:rPr>
        <w:t>Citing</w:t>
      </w:r>
      <w:proofErr w:type="spellEnd"/>
      <w:r w:rsidRPr="008A3FCE">
        <w:rPr>
          <w:rFonts w:ascii="Times New Roman" w:hAnsi="Times New Roman" w:cs="Times New Roman"/>
          <w:b/>
          <w:bCs/>
          <w:sz w:val="24"/>
          <w:szCs w:val="24"/>
        </w:rPr>
        <w:t xml:space="preserve"> an online </w:t>
      </w:r>
      <w:proofErr w:type="spellStart"/>
      <w:r w:rsidRPr="008A3FCE">
        <w:rPr>
          <w:rFonts w:ascii="Times New Roman" w:hAnsi="Times New Roman" w:cs="Times New Roman"/>
          <w:b/>
          <w:bCs/>
          <w:sz w:val="24"/>
          <w:szCs w:val="24"/>
        </w:rPr>
        <w:t>article</w:t>
      </w:r>
      <w:proofErr w:type="spellEnd"/>
      <w:r w:rsidRPr="008A3F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17A96E6" w14:textId="0B20D045" w:rsidR="009C74EE" w:rsidRPr="009C74EE" w:rsidRDefault="0019464A" w:rsidP="008A3FC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Dörtbudak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MY</w:t>
      </w:r>
      <w:r w:rsidR="009C74EE" w:rsidRPr="009C74E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Demircioğlu İ</w:t>
      </w:r>
      <w:r w:rsidR="009C74EE" w:rsidRPr="009C74E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Koçyiğit A</w:t>
      </w:r>
      <w:r w:rsidR="009C74EE" w:rsidRPr="009C74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safety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acelluler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pertussis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vaccine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vs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whole-cell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pertussis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vaccine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>].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Arch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Pediatr 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Adolesc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Med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serial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online]. 1996;150:457–460. 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at: http://www.ama-assn.org/sci-pubs/journals/archive/ajdc/vol_150/no_5/abstract/htm. 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Accessed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74EE" w:rsidRPr="009C74EE">
        <w:rPr>
          <w:rFonts w:ascii="Times New Roman" w:hAnsi="Times New Roman" w:cs="Times New Roman"/>
          <w:sz w:val="24"/>
          <w:szCs w:val="24"/>
        </w:rPr>
        <w:t>November</w:t>
      </w:r>
      <w:proofErr w:type="spellEnd"/>
      <w:r w:rsidR="009C74EE" w:rsidRPr="009C74EE">
        <w:rPr>
          <w:rFonts w:ascii="Times New Roman" w:hAnsi="Times New Roman" w:cs="Times New Roman"/>
          <w:sz w:val="24"/>
          <w:szCs w:val="24"/>
        </w:rPr>
        <w:t xml:space="preserve"> 10, 1996</w:t>
      </w:r>
    </w:p>
    <w:p w14:paraId="66FBCDE5" w14:textId="03688673" w:rsidR="009C74EE" w:rsidRPr="008A3FCE" w:rsidRDefault="009C74EE" w:rsidP="008A3FC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3FCE">
        <w:rPr>
          <w:rFonts w:ascii="Times New Roman" w:hAnsi="Times New Roman" w:cs="Times New Roman"/>
          <w:b/>
          <w:bCs/>
          <w:sz w:val="24"/>
          <w:szCs w:val="24"/>
        </w:rPr>
        <w:t>Citing</w:t>
      </w:r>
      <w:proofErr w:type="spellEnd"/>
      <w:r w:rsidRPr="008A3FCE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8A3FCE">
        <w:rPr>
          <w:rFonts w:ascii="Times New Roman" w:hAnsi="Times New Roman" w:cs="Times New Roman"/>
          <w:b/>
          <w:bCs/>
          <w:sz w:val="24"/>
          <w:szCs w:val="24"/>
        </w:rPr>
        <w:t>symposium</w:t>
      </w:r>
      <w:proofErr w:type="spellEnd"/>
      <w:r w:rsidRPr="008A3F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A3FCE">
        <w:rPr>
          <w:rFonts w:ascii="Times New Roman" w:hAnsi="Times New Roman" w:cs="Times New Roman"/>
          <w:b/>
          <w:bCs/>
          <w:sz w:val="24"/>
          <w:szCs w:val="24"/>
        </w:rPr>
        <w:t>article</w:t>
      </w:r>
      <w:proofErr w:type="spellEnd"/>
      <w:r w:rsidRPr="008A3FC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9464A" w:rsidRPr="008A3F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464A" w:rsidRPr="008A3FCE">
        <w:rPr>
          <w:rFonts w:ascii="Times New Roman" w:hAnsi="Times New Roman" w:cs="Times New Roman"/>
          <w:sz w:val="24"/>
          <w:szCs w:val="24"/>
        </w:rPr>
        <w:t>Demircioğlu İ</w:t>
      </w:r>
      <w:r w:rsidRPr="008A3FCE">
        <w:rPr>
          <w:rFonts w:ascii="Times New Roman" w:hAnsi="Times New Roman" w:cs="Times New Roman"/>
          <w:sz w:val="24"/>
          <w:szCs w:val="24"/>
        </w:rPr>
        <w:t xml:space="preserve">. Market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forces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physician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workforce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 reform: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 they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Paper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 at: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AnnualMeeting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American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Colleges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8A3FCE">
        <w:rPr>
          <w:rFonts w:ascii="Times New Roman" w:hAnsi="Times New Roman" w:cs="Times New Roman"/>
          <w:sz w:val="24"/>
          <w:szCs w:val="24"/>
        </w:rPr>
        <w:t>October</w:t>
      </w:r>
      <w:proofErr w:type="spellEnd"/>
      <w:r w:rsidRPr="008A3FCE">
        <w:rPr>
          <w:rFonts w:ascii="Times New Roman" w:hAnsi="Times New Roman" w:cs="Times New Roman"/>
          <w:sz w:val="24"/>
          <w:szCs w:val="24"/>
        </w:rPr>
        <w:t xml:space="preserve"> 28, 1995; Washington, DC</w:t>
      </w:r>
    </w:p>
    <w:p w14:paraId="0DC2C0BB" w14:textId="77777777" w:rsidR="008A3FCE" w:rsidRDefault="008A3FCE" w:rsidP="008A3FC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18A2E2" w14:textId="77777777" w:rsidR="008A3FCE" w:rsidRDefault="008A3FCE" w:rsidP="008A3FC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5C74BD" w14:textId="77777777" w:rsidR="008A3FCE" w:rsidRPr="008A3FCE" w:rsidRDefault="008A3FCE" w:rsidP="008A3FC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16A9F3" w14:textId="77777777" w:rsidR="009C74EE" w:rsidRPr="009C74EE" w:rsidRDefault="009C74EE" w:rsidP="008A3FCE">
      <w:pPr>
        <w:jc w:val="both"/>
        <w:rPr>
          <w:rFonts w:ascii="Times New Roman" w:hAnsi="Times New Roman" w:cs="Times New Roman"/>
          <w:sz w:val="24"/>
          <w:szCs w:val="24"/>
        </w:rPr>
      </w:pPr>
      <w:r w:rsidRPr="009C74EE">
        <w:rPr>
          <w:rFonts w:ascii="Times New Roman" w:hAnsi="Times New Roman" w:cs="Times New Roman"/>
          <w:sz w:val="24"/>
          <w:szCs w:val="24"/>
        </w:rPr>
        <w:t xml:space="preserve">• Dergi makalesi: Koçyiğit A, Demircioğlu İ, Öztürk S.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probiotic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supplementation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performance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broiler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chickens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Vet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Res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J. 2024;12(3):145-152.</w:t>
      </w:r>
    </w:p>
    <w:p w14:paraId="3182AE5D" w14:textId="54E17C4E" w:rsidR="009C74EE" w:rsidRPr="009C74EE" w:rsidRDefault="009C74EE" w:rsidP="008A3FCE">
      <w:pPr>
        <w:jc w:val="both"/>
        <w:rPr>
          <w:rFonts w:ascii="Times New Roman" w:hAnsi="Times New Roman" w:cs="Times New Roman"/>
          <w:sz w:val="24"/>
          <w:szCs w:val="24"/>
        </w:rPr>
      </w:pPr>
      <w:r w:rsidRPr="009C74EE">
        <w:rPr>
          <w:rFonts w:ascii="Times New Roman" w:hAnsi="Times New Roman" w:cs="Times New Roman"/>
          <w:sz w:val="24"/>
          <w:szCs w:val="24"/>
        </w:rPr>
        <w:t xml:space="preserve">• Çok yazarlı makale (6'dan fazla yazar): Koçyiğit A, Demircioğlu İ, </w:t>
      </w:r>
      <w:proofErr w:type="spellStart"/>
      <w:r>
        <w:rPr>
          <w:rFonts w:ascii="Times New Roman" w:hAnsi="Times New Roman" w:cs="Times New Roman"/>
          <w:sz w:val="24"/>
          <w:szCs w:val="24"/>
        </w:rPr>
        <w:t>Dörtbudak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MY</w:t>
      </w:r>
      <w:r w:rsidRPr="009C74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Dörtbudak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MB</w:t>
      </w:r>
      <w:r w:rsidRPr="009C74EE">
        <w:rPr>
          <w:rFonts w:ascii="Times New Roman" w:hAnsi="Times New Roman" w:cs="Times New Roman"/>
          <w:sz w:val="24"/>
          <w:szCs w:val="24"/>
        </w:rPr>
        <w:t xml:space="preserve">, Wilson CE, Taylor RS, et al.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Antimicrobial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resistance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patterns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in canine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urinary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tract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infections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multicenter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. J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Vet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Intern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Med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>. 2023;37(4):1122-1130.</w:t>
      </w:r>
    </w:p>
    <w:p w14:paraId="7D67EC84" w14:textId="357868A3" w:rsidR="009C74EE" w:rsidRPr="009C74EE" w:rsidRDefault="009C74EE" w:rsidP="008A3FCE">
      <w:pPr>
        <w:jc w:val="both"/>
        <w:rPr>
          <w:rFonts w:ascii="Times New Roman" w:hAnsi="Times New Roman" w:cs="Times New Roman"/>
          <w:sz w:val="24"/>
          <w:szCs w:val="24"/>
        </w:rPr>
      </w:pPr>
      <w:r w:rsidRPr="009C74EE">
        <w:rPr>
          <w:rFonts w:ascii="Times New Roman" w:hAnsi="Times New Roman" w:cs="Times New Roman"/>
          <w:sz w:val="24"/>
          <w:szCs w:val="24"/>
        </w:rPr>
        <w:t xml:space="preserve">• Kitap: Koçyiğit A, Demircioğlu İ, </w:t>
      </w:r>
      <w:proofErr w:type="spellStart"/>
      <w:r>
        <w:rPr>
          <w:rFonts w:ascii="Times New Roman" w:hAnsi="Times New Roman" w:cs="Times New Roman"/>
          <w:sz w:val="24"/>
          <w:szCs w:val="24"/>
        </w:rPr>
        <w:t>Dörtbudak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MY</w:t>
      </w:r>
      <w:r w:rsidRPr="009C74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Dörtbudak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MB</w:t>
      </w:r>
      <w:r w:rsidRPr="009C74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Textbook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Cattle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Horses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Sheep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Pigs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Goats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. 11th ed.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Philadelphia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: Saunders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Elsevier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>; 2007.</w:t>
      </w:r>
    </w:p>
    <w:p w14:paraId="16E96FC7" w14:textId="644CD7EC" w:rsidR="009C74EE" w:rsidRPr="009C74EE" w:rsidRDefault="009C74EE" w:rsidP="008A3FCE">
      <w:pPr>
        <w:jc w:val="both"/>
        <w:rPr>
          <w:rFonts w:ascii="Times New Roman" w:hAnsi="Times New Roman" w:cs="Times New Roman"/>
          <w:sz w:val="24"/>
          <w:szCs w:val="24"/>
        </w:rPr>
      </w:pPr>
      <w:r w:rsidRPr="009C74EE">
        <w:rPr>
          <w:rFonts w:ascii="Times New Roman" w:hAnsi="Times New Roman" w:cs="Times New Roman"/>
          <w:sz w:val="24"/>
          <w:szCs w:val="24"/>
        </w:rPr>
        <w:t xml:space="preserve">• Kitap bölümü: </w:t>
      </w:r>
      <w:r>
        <w:rPr>
          <w:rFonts w:ascii="Times New Roman" w:hAnsi="Times New Roman" w:cs="Times New Roman"/>
          <w:sz w:val="24"/>
          <w:szCs w:val="24"/>
        </w:rPr>
        <w:t>Koçyiğit A</w:t>
      </w:r>
      <w:r w:rsidRPr="009C74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respiratory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: Fraser CM,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editor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Merck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Manual. 10th ed.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Whitehouse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Station: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Merck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Co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>; 2010. p. 220-245.</w:t>
      </w:r>
    </w:p>
    <w:p w14:paraId="70C935E3" w14:textId="13D99894" w:rsidR="009C74EE" w:rsidRPr="009C74EE" w:rsidRDefault="009C74EE" w:rsidP="008A3FCE">
      <w:pPr>
        <w:jc w:val="both"/>
        <w:rPr>
          <w:rFonts w:ascii="Times New Roman" w:hAnsi="Times New Roman" w:cs="Times New Roman"/>
          <w:sz w:val="24"/>
          <w:szCs w:val="24"/>
        </w:rPr>
      </w:pPr>
      <w:r w:rsidRPr="009C74EE">
        <w:rPr>
          <w:rFonts w:ascii="Times New Roman" w:hAnsi="Times New Roman" w:cs="Times New Roman"/>
          <w:sz w:val="24"/>
          <w:szCs w:val="24"/>
        </w:rPr>
        <w:t xml:space="preserve">• Konferans bildirisi: Koçyiğit A, Demircioğlu İ.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Prevalence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bovine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mastitis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pathogens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in Central Anatolia.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Proceedings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15th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National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Veterinary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Congress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>; 2023 May 10-12; Ankara, Türkiye. p. 78-82.</w:t>
      </w:r>
    </w:p>
    <w:p w14:paraId="7225431E" w14:textId="77777777" w:rsidR="009C74EE" w:rsidRPr="009C74EE" w:rsidRDefault="009C74EE" w:rsidP="008A3FCE">
      <w:pPr>
        <w:jc w:val="both"/>
        <w:rPr>
          <w:rFonts w:ascii="Times New Roman" w:hAnsi="Times New Roman" w:cs="Times New Roman"/>
          <w:sz w:val="24"/>
          <w:szCs w:val="24"/>
        </w:rPr>
      </w:pPr>
      <w:r w:rsidRPr="009C74EE">
        <w:rPr>
          <w:rFonts w:ascii="Times New Roman" w:hAnsi="Times New Roman" w:cs="Times New Roman"/>
          <w:sz w:val="24"/>
          <w:szCs w:val="24"/>
        </w:rPr>
        <w:t xml:space="preserve">• Tez: Çelik B.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Investigation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antioxidant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enzyme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dogs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parvoviral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enteritis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dissertation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]. Ankara: Ankara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>; 2022.</w:t>
      </w:r>
    </w:p>
    <w:p w14:paraId="1A8CC744" w14:textId="77777777" w:rsidR="009C74EE" w:rsidRPr="009C74EE" w:rsidRDefault="009C74EE" w:rsidP="008A3FCE">
      <w:pPr>
        <w:jc w:val="both"/>
        <w:rPr>
          <w:rFonts w:ascii="Times New Roman" w:hAnsi="Times New Roman" w:cs="Times New Roman"/>
          <w:sz w:val="24"/>
          <w:szCs w:val="24"/>
        </w:rPr>
      </w:pPr>
      <w:r w:rsidRPr="009C74EE">
        <w:rPr>
          <w:rFonts w:ascii="Times New Roman" w:hAnsi="Times New Roman" w:cs="Times New Roman"/>
          <w:sz w:val="24"/>
          <w:szCs w:val="24"/>
        </w:rPr>
        <w:t>• Elektronik kaynak/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DOI'li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makale: Park H, Lee J, Kim S.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Genomic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characterization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avian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influenza virüs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isolates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wild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birds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in South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Korea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PLoS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>. 2023;18(6):e0287654. doi:10.1371/journal.pone.0287654</w:t>
      </w:r>
    </w:p>
    <w:p w14:paraId="2452DDDE" w14:textId="25C54ECD" w:rsidR="009C74EE" w:rsidRPr="009C74EE" w:rsidRDefault="009C74EE" w:rsidP="008A3FCE">
      <w:pPr>
        <w:jc w:val="both"/>
        <w:rPr>
          <w:rFonts w:ascii="Times New Roman" w:hAnsi="Times New Roman" w:cs="Times New Roman"/>
          <w:sz w:val="24"/>
          <w:szCs w:val="24"/>
        </w:rPr>
      </w:pPr>
      <w:r w:rsidRPr="009C74EE">
        <w:rPr>
          <w:rFonts w:ascii="Times New Roman" w:hAnsi="Times New Roman" w:cs="Times New Roman"/>
          <w:sz w:val="24"/>
          <w:szCs w:val="24"/>
        </w:rPr>
        <w:t xml:space="preserve">• Web sitesi: World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Animal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(WOAH).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Terrestrial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Animal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Code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[Internet]. Paris: WOAH; 2023 [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cited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2026 Jul 20].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Available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74EE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9C74EE">
        <w:rPr>
          <w:rFonts w:ascii="Times New Roman" w:hAnsi="Times New Roman" w:cs="Times New Roman"/>
          <w:sz w:val="24"/>
          <w:szCs w:val="24"/>
        </w:rPr>
        <w:t>: https://www.woah.org/en/what-we-do/standards/codes-and-manuals/terrestrial-code-online-access/</w:t>
      </w:r>
    </w:p>
    <w:sectPr w:rsidR="009C74EE" w:rsidRPr="009C74EE" w:rsidSect="007108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43CAE" w14:textId="77777777" w:rsidR="00D70DE1" w:rsidRDefault="00D70DE1" w:rsidP="0099218D">
      <w:pPr>
        <w:spacing w:after="0" w:line="240" w:lineRule="auto"/>
      </w:pPr>
      <w:r>
        <w:separator/>
      </w:r>
    </w:p>
  </w:endnote>
  <w:endnote w:type="continuationSeparator" w:id="0">
    <w:p w14:paraId="60A28865" w14:textId="77777777" w:rsidR="00D70DE1" w:rsidRDefault="00D70DE1" w:rsidP="00992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-Italic">
    <w:altName w:val="Times New Roman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2DB45" w14:textId="77777777" w:rsidR="00AE0BB2" w:rsidRDefault="00AE0BB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800264"/>
      <w:docPartObj>
        <w:docPartGallery w:val="Page Numbers (Bottom of Page)"/>
        <w:docPartUnique/>
      </w:docPartObj>
    </w:sdtPr>
    <w:sdtEndPr/>
    <w:sdtContent>
      <w:p w14:paraId="29C90D94" w14:textId="092A99ED" w:rsidR="00AE0BB2" w:rsidRDefault="00AE0BB2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A9A0D8" w14:textId="77777777" w:rsidR="00AE0BB2" w:rsidRDefault="00AE0BB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80D7F" w14:textId="77777777" w:rsidR="00AE0BB2" w:rsidRDefault="00AE0BB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4CC3F" w14:textId="77777777" w:rsidR="00D70DE1" w:rsidRDefault="00D70DE1" w:rsidP="0099218D">
      <w:pPr>
        <w:spacing w:after="0" w:line="240" w:lineRule="auto"/>
      </w:pPr>
      <w:r>
        <w:separator/>
      </w:r>
    </w:p>
  </w:footnote>
  <w:footnote w:type="continuationSeparator" w:id="0">
    <w:p w14:paraId="21DB7275" w14:textId="77777777" w:rsidR="00D70DE1" w:rsidRDefault="00D70DE1" w:rsidP="00992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2A37" w14:textId="77777777" w:rsidR="00AE0BB2" w:rsidRDefault="00AE0BB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KlavuzuTablo4-Vurgu4"/>
      <w:tblW w:w="8910" w:type="dxa"/>
      <w:tblLayout w:type="fixed"/>
      <w:tblLook w:val="04A0" w:firstRow="1" w:lastRow="0" w:firstColumn="1" w:lastColumn="0" w:noHBand="0" w:noVBand="1"/>
    </w:tblPr>
    <w:tblGrid>
      <w:gridCol w:w="8910"/>
    </w:tblGrid>
    <w:tr w:rsidR="0099218D" w:rsidRPr="00707256" w14:paraId="1E1E1DC4" w14:textId="77777777" w:rsidTr="008E20C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66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910" w:type="dxa"/>
        </w:tcPr>
        <w:p w14:paraId="5C21F76E" w14:textId="2E794B9A" w:rsidR="0099218D" w:rsidRPr="009B10E8" w:rsidRDefault="004D7FC4" w:rsidP="0099218D">
          <w:pPr>
            <w:pStyle w:val="stBilgi"/>
            <w:jc w:val="center"/>
            <w:rPr>
              <w:rFonts w:ascii="Cambria" w:hAnsi="Cambria" w:cs="Calibri"/>
              <w:b w:val="0"/>
              <w:sz w:val="18"/>
              <w:szCs w:val="18"/>
              <w:lang w:eastAsia="tr-TR"/>
            </w:rPr>
          </w:pPr>
          <w:proofErr w:type="spellStart"/>
          <w:r>
            <w:rPr>
              <w:rFonts w:ascii="Cambria" w:hAnsi="Cambria" w:cs="Calibri"/>
              <w:sz w:val="18"/>
              <w:szCs w:val="18"/>
              <w:lang w:eastAsia="tr-TR"/>
            </w:rPr>
            <w:t>Med</w:t>
          </w:r>
          <w:proofErr w:type="spellEnd"/>
          <w:r w:rsidR="0099218D" w:rsidRPr="009B10E8">
            <w:rPr>
              <w:rFonts w:ascii="Cambria" w:hAnsi="Cambria" w:cs="Calibri"/>
              <w:sz w:val="18"/>
              <w:szCs w:val="18"/>
              <w:lang w:eastAsia="tr-TR"/>
            </w:rPr>
            <w:t xml:space="preserve">. </w:t>
          </w:r>
          <w:r w:rsidR="009B10E8" w:rsidRPr="009B10E8">
            <w:rPr>
              <w:rFonts w:ascii="Cambria" w:hAnsi="Cambria" w:cs="Calibri"/>
              <w:sz w:val="18"/>
              <w:szCs w:val="18"/>
              <w:lang w:eastAsia="tr-TR"/>
            </w:rPr>
            <w:t xml:space="preserve">Vet. </w:t>
          </w:r>
          <w:proofErr w:type="spellStart"/>
          <w:r w:rsidR="009B10E8" w:rsidRPr="009B10E8">
            <w:rPr>
              <w:rFonts w:ascii="Cambria" w:hAnsi="Cambria" w:cs="Calibri"/>
              <w:sz w:val="18"/>
              <w:szCs w:val="18"/>
              <w:lang w:eastAsia="tr-TR"/>
            </w:rPr>
            <w:t>Health</w:t>
          </w:r>
          <w:proofErr w:type="spellEnd"/>
          <w:r w:rsidR="009B10E8" w:rsidRPr="009B10E8">
            <w:rPr>
              <w:rFonts w:ascii="Cambria" w:hAnsi="Cambria" w:cs="Calibri"/>
              <w:sz w:val="18"/>
              <w:szCs w:val="18"/>
              <w:lang w:eastAsia="tr-TR"/>
            </w:rPr>
            <w:t xml:space="preserve"> </w:t>
          </w:r>
          <w:proofErr w:type="spellStart"/>
          <w:r>
            <w:rPr>
              <w:rFonts w:ascii="Cambria" w:hAnsi="Cambria" w:cs="Calibri"/>
              <w:sz w:val="18"/>
              <w:szCs w:val="18"/>
              <w:lang w:eastAsia="tr-TR"/>
            </w:rPr>
            <w:t>Res</w:t>
          </w:r>
          <w:proofErr w:type="spellEnd"/>
          <w:r>
            <w:rPr>
              <w:rFonts w:ascii="Cambria" w:hAnsi="Cambria" w:cs="Calibri"/>
              <w:sz w:val="18"/>
              <w:szCs w:val="18"/>
              <w:lang w:eastAsia="tr-TR"/>
            </w:rPr>
            <w:t>. J</w:t>
          </w:r>
          <w:r w:rsidR="0099218D" w:rsidRPr="009B10E8">
            <w:rPr>
              <w:rFonts w:ascii="Cambria" w:hAnsi="Cambria" w:cs="Calibri"/>
              <w:sz w:val="18"/>
              <w:szCs w:val="18"/>
              <w:lang w:eastAsia="tr-TR"/>
            </w:rPr>
            <w:t>.,  XX(X), XX-XX, 20XX</w:t>
          </w:r>
        </w:p>
      </w:tc>
    </w:tr>
    <w:tr w:rsidR="0099218D" w14:paraId="196CEAAF" w14:textId="77777777" w:rsidTr="008E20CD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995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910" w:type="dxa"/>
        </w:tcPr>
        <w:p w14:paraId="0468A3C6" w14:textId="3ADAB95D" w:rsidR="0099218D" w:rsidRDefault="0099218D" w:rsidP="0099218D">
          <w:pPr>
            <w:pStyle w:val="stBilgi"/>
            <w:jc w:val="center"/>
            <w:rPr>
              <w:rFonts w:ascii="Cambria" w:hAnsi="Cambria" w:cs="Calibri"/>
              <w:iCs/>
              <w:sz w:val="28"/>
              <w:szCs w:val="28"/>
              <w:lang w:eastAsia="tr-TR"/>
            </w:rPr>
          </w:pPr>
        </w:p>
        <w:p w14:paraId="3D5FA5EB" w14:textId="2B6D366F" w:rsidR="0099218D" w:rsidRPr="00BC7172" w:rsidRDefault="004D7FC4" w:rsidP="00344ABE">
          <w:pPr>
            <w:pStyle w:val="stBilgi"/>
            <w:jc w:val="center"/>
            <w:rPr>
              <w:rFonts w:ascii="Times-Italic" w:hAnsi="Times-Italic" w:cs="Times-Italic"/>
              <w:iCs/>
              <w:color w:val="548DD4"/>
              <w:sz w:val="28"/>
              <w:szCs w:val="28"/>
              <w:lang w:eastAsia="tr-TR"/>
            </w:rPr>
          </w:pPr>
          <w:proofErr w:type="spellStart"/>
          <w:r w:rsidRPr="004D7FC4">
            <w:rPr>
              <w:rFonts w:ascii="Cambria" w:hAnsi="Cambria" w:cs="Calibri"/>
              <w:iCs/>
              <w:sz w:val="28"/>
              <w:szCs w:val="28"/>
              <w:lang w:eastAsia="tr-TR"/>
            </w:rPr>
            <w:t>Medical</w:t>
          </w:r>
          <w:proofErr w:type="spellEnd"/>
          <w:r w:rsidRPr="004D7FC4">
            <w:rPr>
              <w:rFonts w:ascii="Cambria" w:hAnsi="Cambria" w:cs="Calibri"/>
              <w:iCs/>
              <w:sz w:val="28"/>
              <w:szCs w:val="28"/>
              <w:lang w:eastAsia="tr-TR"/>
            </w:rPr>
            <w:t xml:space="preserve"> </w:t>
          </w:r>
          <w:proofErr w:type="spellStart"/>
          <w:r w:rsidRPr="004D7FC4">
            <w:rPr>
              <w:rFonts w:ascii="Cambria" w:hAnsi="Cambria" w:cs="Calibri"/>
              <w:iCs/>
              <w:sz w:val="28"/>
              <w:szCs w:val="28"/>
              <w:lang w:eastAsia="tr-TR"/>
            </w:rPr>
            <w:t>and</w:t>
          </w:r>
          <w:proofErr w:type="spellEnd"/>
          <w:r w:rsidRPr="004D7FC4">
            <w:rPr>
              <w:rFonts w:ascii="Cambria" w:hAnsi="Cambria" w:cs="Calibri"/>
              <w:iCs/>
              <w:sz w:val="28"/>
              <w:szCs w:val="28"/>
              <w:lang w:eastAsia="tr-TR"/>
            </w:rPr>
            <w:t xml:space="preserve"> </w:t>
          </w:r>
          <w:proofErr w:type="spellStart"/>
          <w:r w:rsidRPr="004D7FC4">
            <w:rPr>
              <w:rFonts w:ascii="Cambria" w:hAnsi="Cambria" w:cs="Calibri"/>
              <w:iCs/>
              <w:sz w:val="28"/>
              <w:szCs w:val="28"/>
              <w:lang w:eastAsia="tr-TR"/>
            </w:rPr>
            <w:t>Veterinary</w:t>
          </w:r>
          <w:proofErr w:type="spellEnd"/>
          <w:r w:rsidRPr="004D7FC4">
            <w:rPr>
              <w:rFonts w:ascii="Cambria" w:hAnsi="Cambria" w:cs="Calibri"/>
              <w:iCs/>
              <w:sz w:val="28"/>
              <w:szCs w:val="28"/>
              <w:lang w:eastAsia="tr-TR"/>
            </w:rPr>
            <w:t xml:space="preserve"> </w:t>
          </w:r>
          <w:proofErr w:type="spellStart"/>
          <w:r w:rsidRPr="004D7FC4">
            <w:rPr>
              <w:rFonts w:ascii="Cambria" w:hAnsi="Cambria" w:cs="Calibri"/>
              <w:iCs/>
              <w:sz w:val="28"/>
              <w:szCs w:val="28"/>
              <w:lang w:eastAsia="tr-TR"/>
            </w:rPr>
            <w:t>Health</w:t>
          </w:r>
          <w:proofErr w:type="spellEnd"/>
          <w:r w:rsidRPr="004D7FC4">
            <w:rPr>
              <w:rFonts w:ascii="Cambria" w:hAnsi="Cambria" w:cs="Calibri"/>
              <w:iCs/>
              <w:sz w:val="28"/>
              <w:szCs w:val="28"/>
              <w:lang w:eastAsia="tr-TR"/>
            </w:rPr>
            <w:t xml:space="preserve"> </w:t>
          </w:r>
          <w:proofErr w:type="spellStart"/>
          <w:r w:rsidRPr="004D7FC4">
            <w:rPr>
              <w:rFonts w:ascii="Cambria" w:hAnsi="Cambria" w:cs="Calibri"/>
              <w:iCs/>
              <w:sz w:val="28"/>
              <w:szCs w:val="28"/>
              <w:lang w:eastAsia="tr-TR"/>
            </w:rPr>
            <w:t>Research</w:t>
          </w:r>
          <w:proofErr w:type="spellEnd"/>
          <w:r w:rsidRPr="004D7FC4">
            <w:rPr>
              <w:rFonts w:ascii="Cambria" w:hAnsi="Cambria" w:cs="Calibri"/>
              <w:iCs/>
              <w:sz w:val="28"/>
              <w:szCs w:val="28"/>
              <w:lang w:eastAsia="tr-TR"/>
            </w:rPr>
            <w:t xml:space="preserve"> </w:t>
          </w:r>
          <w:proofErr w:type="spellStart"/>
          <w:r w:rsidRPr="004D7FC4">
            <w:rPr>
              <w:rFonts w:ascii="Cambria" w:hAnsi="Cambria" w:cs="Calibri"/>
              <w:iCs/>
              <w:sz w:val="28"/>
              <w:szCs w:val="28"/>
              <w:lang w:eastAsia="tr-TR"/>
            </w:rPr>
            <w:t>Journa</w:t>
          </w:r>
          <w:r>
            <w:rPr>
              <w:rFonts w:ascii="Cambria" w:hAnsi="Cambria" w:cs="Calibri"/>
              <w:iCs/>
              <w:sz w:val="28"/>
              <w:szCs w:val="28"/>
              <w:lang w:eastAsia="tr-TR"/>
            </w:rPr>
            <w:t>l</w:t>
          </w:r>
          <w:proofErr w:type="spellEnd"/>
        </w:p>
      </w:tc>
    </w:tr>
  </w:tbl>
  <w:p w14:paraId="02740BE7" w14:textId="77777777" w:rsidR="0099218D" w:rsidRPr="001440D7" w:rsidRDefault="0099218D" w:rsidP="0099218D">
    <w:pPr>
      <w:pStyle w:val="stBilgi"/>
      <w:rPr>
        <w:rFonts w:ascii="Cambria" w:hAnsi="Cambria" w:cs="Calibri"/>
        <w:iCs/>
        <w:color w:val="0070C0"/>
        <w:szCs w:val="28"/>
        <w:lang w:eastAsia="tr-TR"/>
      </w:rPr>
    </w:pPr>
  </w:p>
  <w:p w14:paraId="5A83FBAF" w14:textId="77777777" w:rsidR="0099218D" w:rsidRDefault="0099218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11EC4" w14:textId="77777777" w:rsidR="00AE0BB2" w:rsidRDefault="00AE0BB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27843"/>
    <w:multiLevelType w:val="multilevel"/>
    <w:tmpl w:val="0270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D63C42"/>
    <w:multiLevelType w:val="hybridMultilevel"/>
    <w:tmpl w:val="7FF8F1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03243">
    <w:abstractNumId w:val="0"/>
  </w:num>
  <w:num w:numId="2" w16cid:durableId="2048214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4A7"/>
    <w:rsid w:val="000538B9"/>
    <w:rsid w:val="00067431"/>
    <w:rsid w:val="000A119E"/>
    <w:rsid w:val="001805CD"/>
    <w:rsid w:val="0019464A"/>
    <w:rsid w:val="001F6ABE"/>
    <w:rsid w:val="002943F7"/>
    <w:rsid w:val="002A76EE"/>
    <w:rsid w:val="00304666"/>
    <w:rsid w:val="00342037"/>
    <w:rsid w:val="00344ABE"/>
    <w:rsid w:val="003A0AAD"/>
    <w:rsid w:val="00426212"/>
    <w:rsid w:val="004D7FC4"/>
    <w:rsid w:val="004E41C0"/>
    <w:rsid w:val="004F53DC"/>
    <w:rsid w:val="005A44A7"/>
    <w:rsid w:val="005B7642"/>
    <w:rsid w:val="006233F7"/>
    <w:rsid w:val="00627893"/>
    <w:rsid w:val="006653A2"/>
    <w:rsid w:val="00666260"/>
    <w:rsid w:val="006850ED"/>
    <w:rsid w:val="00685F85"/>
    <w:rsid w:val="00710821"/>
    <w:rsid w:val="007176C7"/>
    <w:rsid w:val="00732D1D"/>
    <w:rsid w:val="007353E0"/>
    <w:rsid w:val="00770C41"/>
    <w:rsid w:val="00786280"/>
    <w:rsid w:val="007875BF"/>
    <w:rsid w:val="00797DF8"/>
    <w:rsid w:val="007D7287"/>
    <w:rsid w:val="007F2C82"/>
    <w:rsid w:val="00805254"/>
    <w:rsid w:val="0089036F"/>
    <w:rsid w:val="008A3FCE"/>
    <w:rsid w:val="008A6853"/>
    <w:rsid w:val="008E20CD"/>
    <w:rsid w:val="00965945"/>
    <w:rsid w:val="0099218D"/>
    <w:rsid w:val="009B10E8"/>
    <w:rsid w:val="009C22EB"/>
    <w:rsid w:val="009C74EE"/>
    <w:rsid w:val="00A20D95"/>
    <w:rsid w:val="00A22CE7"/>
    <w:rsid w:val="00A57B66"/>
    <w:rsid w:val="00A63C60"/>
    <w:rsid w:val="00A84B46"/>
    <w:rsid w:val="00AB563C"/>
    <w:rsid w:val="00AE0BB2"/>
    <w:rsid w:val="00AE75C8"/>
    <w:rsid w:val="00B27EEC"/>
    <w:rsid w:val="00B85A26"/>
    <w:rsid w:val="00BE0D3D"/>
    <w:rsid w:val="00C05E09"/>
    <w:rsid w:val="00C120EF"/>
    <w:rsid w:val="00C22B5B"/>
    <w:rsid w:val="00CB3BA9"/>
    <w:rsid w:val="00D70DE1"/>
    <w:rsid w:val="00E412AF"/>
    <w:rsid w:val="00EA014D"/>
    <w:rsid w:val="00ED282D"/>
    <w:rsid w:val="00F26B51"/>
    <w:rsid w:val="00FE7502"/>
    <w:rsid w:val="00FF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D7FAC"/>
  <w15:chartTrackingRefBased/>
  <w15:docId w15:val="{959EC062-78AC-4BBB-A4F4-663935F6F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A4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A4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A4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A4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A4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A4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A4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A4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A4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A4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A4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A4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A44A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A44A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A44A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A44A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A44A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A44A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A4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A4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A4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A4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A4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A44A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A44A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A44A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A4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A44A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A44A7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9921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218D"/>
  </w:style>
  <w:style w:type="paragraph" w:styleId="AltBilgi">
    <w:name w:val="footer"/>
    <w:basedOn w:val="Normal"/>
    <w:link w:val="AltBilgiChar"/>
    <w:uiPriority w:val="99"/>
    <w:unhideWhenUsed/>
    <w:rsid w:val="009921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218D"/>
  </w:style>
  <w:style w:type="table" w:styleId="ListeTablo3-Vurgu2">
    <w:name w:val="List Table 3 Accent 2"/>
    <w:basedOn w:val="NormalTablo"/>
    <w:uiPriority w:val="48"/>
    <w:rsid w:val="0099218D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eTablo3-Vurgu3">
    <w:name w:val="List Table 3 Accent 3"/>
    <w:basedOn w:val="NormalTablo"/>
    <w:uiPriority w:val="48"/>
    <w:rsid w:val="00344AB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KlavuzTablo7Renkli-Vurgu2">
    <w:name w:val="Grid Table 7 Colorful Accent 2"/>
    <w:basedOn w:val="NormalTablo"/>
    <w:uiPriority w:val="52"/>
    <w:rsid w:val="00344AB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ListeTablo5Koyu-Vurgu2">
    <w:name w:val="List Table 5 Dark Accent 2"/>
    <w:basedOn w:val="NormalTablo"/>
    <w:uiPriority w:val="50"/>
    <w:rsid w:val="0078628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KlavuzuTablo4-Vurgu3">
    <w:name w:val="Grid Table 4 Accent 3"/>
    <w:basedOn w:val="NormalTablo"/>
    <w:uiPriority w:val="49"/>
    <w:rsid w:val="00786280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character" w:styleId="Kpr">
    <w:name w:val="Hyperlink"/>
    <w:basedOn w:val="VarsaylanParagrafYazTipi"/>
    <w:uiPriority w:val="99"/>
    <w:unhideWhenUsed/>
    <w:rsid w:val="00732D1D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85F85"/>
    <w:rPr>
      <w:color w:val="605E5C"/>
      <w:shd w:val="clear" w:color="auto" w:fill="E1DFDD"/>
    </w:rPr>
  </w:style>
  <w:style w:type="table" w:styleId="KlavuzuTablo4-Vurgu6">
    <w:name w:val="Grid Table 4 Accent 6"/>
    <w:basedOn w:val="NormalTablo"/>
    <w:uiPriority w:val="49"/>
    <w:rsid w:val="008E20CD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KlavuzuTablo4-Vurgu4">
    <w:name w:val="Grid Table 4 Accent 4"/>
    <w:basedOn w:val="NormalTablo"/>
    <w:uiPriority w:val="49"/>
    <w:rsid w:val="008E20CD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SatrNumaras">
    <w:name w:val="line number"/>
    <w:basedOn w:val="VarsaylanParagrafYazTipi"/>
    <w:uiPriority w:val="99"/>
    <w:semiHidden/>
    <w:unhideWhenUsed/>
    <w:rsid w:val="00710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books/NBK7256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nlm.nih.gov/bsd/uniform_requirements.htm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ditor.citationstyles.org/styleInfo/?styleId=http%3A%2F%2Fwww.zotero.org%2Fstyles%2Fnlm-citation-sequenc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5</Pages>
  <Words>965</Words>
  <Characters>5502</Characters>
  <Application>Microsoft Office Word</Application>
  <DocSecurity>0</DocSecurity>
  <Lines>45</Lines>
  <Paragraphs>12</Paragraphs>
  <ScaleCrop>false</ScaleCrop>
  <Company/>
  <LinksUpToDate>false</LinksUpToDate>
  <CharactersWithSpaces>6455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Öğr. Gör.  Ali KOÇYİĞİT</dc:creator>
  <cp:keywords/>
  <dc:description/>
  <cp:lastModifiedBy>Öğr. Gör.  Ali KOÇYİĞİT</cp:lastModifiedBy>
  <cp:revision>43</cp:revision>
  <dcterms:created xsi:type="dcterms:W3CDTF">2026-07-14T12:28:00Z</dcterms:created>
  <dcterms:modified xsi:type="dcterms:W3CDTF">2026-09-13T18:37:00Z</dcterms:modified>
</cp:coreProperties>
</file>